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85" w:rsidRDefault="00C41785" w:rsidP="00C417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41785" w:rsidRPr="0041702D" w:rsidRDefault="00C41785" w:rsidP="00C417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C41785" w:rsidRPr="0041702D" w:rsidRDefault="00C41785" w:rsidP="00C417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1702D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C41785" w:rsidRPr="0041702D" w:rsidTr="00465C1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785" w:rsidRPr="0041702D" w:rsidRDefault="00C41785" w:rsidP="00465C1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41785" w:rsidRPr="0041702D" w:rsidRDefault="00C41785" w:rsidP="00C417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41702D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C41785" w:rsidRPr="0041702D" w:rsidRDefault="00C41785" w:rsidP="00C417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41785" w:rsidRPr="0041702D" w:rsidRDefault="00C41785" w:rsidP="00C417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от  «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DF2076">
        <w:rPr>
          <w:rFonts w:ascii="Times New Roman" w:hAnsi="Times New Roman" w:cs="Times New Roman"/>
          <w:color w:val="000000"/>
          <w:sz w:val="28"/>
          <w:szCs w:val="28"/>
        </w:rPr>
        <w:t xml:space="preserve">  2013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C41785" w:rsidRPr="0041702D" w:rsidRDefault="00C41785" w:rsidP="00C417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41785" w:rsidRPr="0041702D" w:rsidRDefault="00C41785" w:rsidP="00C417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 в постановление Администрации Дружинского сельского поселения Омского муницип</w:t>
      </w:r>
      <w:r w:rsidR="0030206C">
        <w:rPr>
          <w:rFonts w:ascii="Times New Roman" w:hAnsi="Times New Roman" w:cs="Times New Roman"/>
          <w:b w:val="0"/>
          <w:sz w:val="28"/>
          <w:szCs w:val="28"/>
        </w:rPr>
        <w:t>ального района Омской области №</w:t>
      </w:r>
      <w:r>
        <w:rPr>
          <w:rFonts w:ascii="Times New Roman" w:hAnsi="Times New Roman" w:cs="Times New Roman"/>
          <w:b w:val="0"/>
          <w:sz w:val="28"/>
          <w:szCs w:val="28"/>
        </w:rPr>
        <w:t>163-п от 25.04.2012 г. «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 «</w:t>
      </w:r>
      <w:r w:rsidRPr="00C41785">
        <w:rPr>
          <w:rFonts w:ascii="Times New Roman" w:hAnsi="Times New Roman" w:cs="Times New Roman"/>
          <w:b w:val="0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 »</w:t>
      </w:r>
    </w:p>
    <w:p w:rsidR="00C41785" w:rsidRPr="0041702D" w:rsidRDefault="00C41785" w:rsidP="00C4178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41785" w:rsidRPr="00C41785" w:rsidRDefault="00C41785" w:rsidP="00C4178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0D456E" w:rsidRDefault="000D456E" w:rsidP="00C41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Pr="0041702D" w:rsidRDefault="00C41785" w:rsidP="00C41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41785" w:rsidRPr="0041702D" w:rsidRDefault="00C41785" w:rsidP="00C4178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постановление Администрации Дружинского сельского поселения Омского муницип</w:t>
      </w:r>
      <w:r w:rsidR="0030206C">
        <w:rPr>
          <w:rFonts w:ascii="Times New Roman" w:hAnsi="Times New Roman" w:cs="Times New Roman"/>
          <w:b w:val="0"/>
          <w:sz w:val="28"/>
          <w:szCs w:val="28"/>
        </w:rPr>
        <w:t>ального района Омской области №</w:t>
      </w:r>
      <w:r>
        <w:rPr>
          <w:rFonts w:ascii="Times New Roman" w:hAnsi="Times New Roman" w:cs="Times New Roman"/>
          <w:b w:val="0"/>
          <w:sz w:val="28"/>
          <w:szCs w:val="28"/>
        </w:rPr>
        <w:t>163-п от 25.04.2012 г. «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 «</w:t>
      </w:r>
      <w:r w:rsidRPr="00C41785">
        <w:rPr>
          <w:rFonts w:ascii="Times New Roman" w:hAnsi="Times New Roman" w:cs="Times New Roman"/>
          <w:b w:val="0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 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изложив приложе</w:t>
      </w:r>
      <w:r w:rsidR="001D2699">
        <w:rPr>
          <w:rFonts w:ascii="Times New Roman" w:hAnsi="Times New Roman" w:cs="Times New Roman"/>
          <w:b w:val="0"/>
          <w:sz w:val="28"/>
          <w:szCs w:val="28"/>
        </w:rPr>
        <w:t xml:space="preserve">ние </w:t>
      </w:r>
      <w:r w:rsidR="0030206C">
        <w:rPr>
          <w:rFonts w:ascii="Times New Roman" w:hAnsi="Times New Roman" w:cs="Times New Roman"/>
          <w:b w:val="0"/>
          <w:sz w:val="28"/>
          <w:szCs w:val="28"/>
        </w:rPr>
        <w:t xml:space="preserve">указанного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</w:p>
    <w:p w:rsidR="00C41785" w:rsidRPr="0041702D" w:rsidRDefault="00C41785" w:rsidP="00C417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 </w:t>
      </w:r>
      <w:r w:rsidR="00845B37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C41785" w:rsidRDefault="00C41785" w:rsidP="00C417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5B37" w:rsidRDefault="00845B37" w:rsidP="00C417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5B37" w:rsidRPr="00C41785" w:rsidRDefault="00845B37" w:rsidP="00C417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Pr="00C41785" w:rsidRDefault="00C41785" w:rsidP="00C41785">
      <w:pPr>
        <w:pStyle w:val="a5"/>
        <w:spacing w:after="0"/>
        <w:jc w:val="both"/>
        <w:rPr>
          <w:sz w:val="28"/>
          <w:szCs w:val="28"/>
        </w:rPr>
      </w:pPr>
      <w:r w:rsidRPr="00C41785">
        <w:rPr>
          <w:sz w:val="28"/>
          <w:szCs w:val="28"/>
        </w:rPr>
        <w:t xml:space="preserve">Глава Дружинского </w:t>
      </w:r>
    </w:p>
    <w:p w:rsidR="00C41785" w:rsidRPr="00C41785" w:rsidRDefault="00C41785" w:rsidP="00C41785">
      <w:pPr>
        <w:pStyle w:val="a5"/>
        <w:spacing w:after="0"/>
        <w:jc w:val="both"/>
        <w:rPr>
          <w:sz w:val="28"/>
          <w:szCs w:val="28"/>
        </w:rPr>
      </w:pPr>
      <w:r w:rsidRPr="00C41785">
        <w:rPr>
          <w:sz w:val="28"/>
          <w:szCs w:val="28"/>
        </w:rPr>
        <w:t xml:space="preserve">сельского поселения                 </w:t>
      </w:r>
      <w:r w:rsidRPr="00C41785">
        <w:rPr>
          <w:sz w:val="28"/>
          <w:szCs w:val="28"/>
        </w:rPr>
        <w:tab/>
        <w:t xml:space="preserve">        </w:t>
      </w:r>
      <w:r w:rsidRPr="00C41785">
        <w:rPr>
          <w:sz w:val="28"/>
          <w:szCs w:val="28"/>
        </w:rPr>
        <w:tab/>
        <w:t xml:space="preserve">        </w:t>
      </w:r>
      <w:r w:rsidRPr="00C41785">
        <w:rPr>
          <w:sz w:val="28"/>
          <w:szCs w:val="28"/>
        </w:rPr>
        <w:tab/>
      </w:r>
      <w:r w:rsidRPr="00C41785">
        <w:rPr>
          <w:sz w:val="28"/>
          <w:szCs w:val="28"/>
        </w:rPr>
        <w:tab/>
      </w:r>
      <w:r w:rsidRPr="00C41785">
        <w:rPr>
          <w:sz w:val="28"/>
          <w:szCs w:val="28"/>
        </w:rPr>
        <w:tab/>
      </w:r>
      <w:r w:rsidR="00845B37">
        <w:rPr>
          <w:sz w:val="28"/>
          <w:szCs w:val="28"/>
        </w:rPr>
        <w:t xml:space="preserve">       </w:t>
      </w:r>
      <w:r w:rsidRPr="00C41785">
        <w:rPr>
          <w:sz w:val="28"/>
          <w:szCs w:val="28"/>
        </w:rPr>
        <w:t>Н.Г.Абрамова</w:t>
      </w:r>
    </w:p>
    <w:p w:rsidR="00C41785" w:rsidRPr="00C41785" w:rsidRDefault="00C41785" w:rsidP="00C41785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30206C" w:rsidRDefault="0030206C" w:rsidP="00C41785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845B37" w:rsidRDefault="00845B37" w:rsidP="00C41785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845B37" w:rsidRDefault="00845B37" w:rsidP="00C41785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845B37" w:rsidRDefault="00845B37" w:rsidP="00C41785">
      <w:pPr>
        <w:pStyle w:val="printc"/>
        <w:spacing w:before="0" w:after="0"/>
        <w:ind w:left="4536"/>
        <w:jc w:val="right"/>
        <w:rPr>
          <w:bCs/>
          <w:color w:val="000000"/>
        </w:rPr>
      </w:pPr>
    </w:p>
    <w:p w:rsidR="00C41785" w:rsidRPr="00C41785" w:rsidRDefault="00C41785" w:rsidP="00C41785">
      <w:pPr>
        <w:pStyle w:val="printc"/>
        <w:spacing w:before="0" w:after="0"/>
        <w:ind w:left="4536"/>
        <w:jc w:val="right"/>
        <w:rPr>
          <w:bCs/>
          <w:color w:val="000000"/>
        </w:rPr>
      </w:pPr>
      <w:r w:rsidRPr="00C41785">
        <w:rPr>
          <w:bCs/>
          <w:color w:val="000000"/>
        </w:rPr>
        <w:lastRenderedPageBreak/>
        <w:t xml:space="preserve">Приложение </w:t>
      </w:r>
    </w:p>
    <w:p w:rsidR="00C41785" w:rsidRPr="00C41785" w:rsidRDefault="00C41785" w:rsidP="0030206C">
      <w:pPr>
        <w:pStyle w:val="printc"/>
        <w:spacing w:before="0" w:after="0"/>
        <w:ind w:left="5664"/>
        <w:jc w:val="right"/>
        <w:rPr>
          <w:bCs/>
          <w:color w:val="000000"/>
        </w:rPr>
      </w:pPr>
      <w:r w:rsidRPr="00C41785">
        <w:rPr>
          <w:bCs/>
          <w:color w:val="000000"/>
        </w:rPr>
        <w:t>к постановлению Администрации Дружинского сельского                                                    поселения Омского муниципального района Омской области</w:t>
      </w:r>
    </w:p>
    <w:p w:rsidR="00C41785" w:rsidRPr="00C41785" w:rsidRDefault="00C41785" w:rsidP="00C41785">
      <w:pPr>
        <w:pStyle w:val="printc"/>
        <w:spacing w:before="0" w:after="0"/>
        <w:jc w:val="left"/>
        <w:rPr>
          <w:bCs/>
          <w:color w:val="000000"/>
        </w:rPr>
      </w:pPr>
      <w:r w:rsidRPr="00C41785">
        <w:rPr>
          <w:bCs/>
          <w:color w:val="000000"/>
        </w:rPr>
        <w:t xml:space="preserve">                                                                                    от ______________________ №_________</w:t>
      </w:r>
    </w:p>
    <w:p w:rsidR="00C41785" w:rsidRPr="00C41785" w:rsidRDefault="00C41785" w:rsidP="00C417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1785" w:rsidRPr="00C41785" w:rsidRDefault="00C41785" w:rsidP="00C417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1785" w:rsidRPr="00C41785" w:rsidRDefault="00C41785" w:rsidP="00C417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1785" w:rsidRPr="00C41785" w:rsidRDefault="00C41785" w:rsidP="00C417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1785" w:rsidRPr="0030206C" w:rsidRDefault="00C41785" w:rsidP="00C417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0206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41785" w:rsidRPr="0030206C" w:rsidRDefault="00C41785" w:rsidP="00C417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0206C">
        <w:rPr>
          <w:rFonts w:ascii="Times New Roman" w:hAnsi="Times New Roman" w:cs="Times New Roman"/>
          <w:sz w:val="28"/>
          <w:szCs w:val="28"/>
        </w:rPr>
        <w:t>предоставление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 </w:t>
      </w:r>
    </w:p>
    <w:p w:rsidR="00C41785" w:rsidRDefault="00DF2076" w:rsidP="00C4178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DF2076" w:rsidRPr="0030206C" w:rsidRDefault="00DF2076" w:rsidP="00C417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06C">
        <w:rPr>
          <w:rFonts w:ascii="Times New Roman" w:hAnsi="Times New Roman" w:cs="Times New Roman"/>
          <w:sz w:val="28"/>
          <w:szCs w:val="28"/>
        </w:rPr>
        <w:t>1.1. Административный регламент по исполнению</w:t>
      </w:r>
      <w:r w:rsidRPr="00C41785">
        <w:rPr>
          <w:rFonts w:ascii="Times New Roman" w:hAnsi="Times New Roman" w:cs="Times New Roman"/>
          <w:sz w:val="28"/>
          <w:szCs w:val="28"/>
        </w:rPr>
        <w:t xml:space="preserve"> муниципальной услуги:  «Выдача разрешения на отклонение от предельных параметров разрешенного строительства, реконструкции объектов капитального строительства» на территории Дружинского сельского поселения </w:t>
      </w:r>
      <w:r w:rsidR="0030206C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C41785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осуществляется на основании:</w:t>
      </w:r>
    </w:p>
    <w:p w:rsidR="00C41785" w:rsidRPr="00C41785" w:rsidRDefault="00C41785" w:rsidP="00C4178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- Градостроительного кодекса Российской Федерации;</w:t>
      </w:r>
    </w:p>
    <w:p w:rsidR="00C41785" w:rsidRPr="00C41785" w:rsidRDefault="00C41785" w:rsidP="00C4178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- Федерального закона №131 от 06.10.2003 г. «Об общих принципах организации местного самоуправления в Российской Федерации»;</w:t>
      </w:r>
    </w:p>
    <w:p w:rsidR="00C41785" w:rsidRPr="00C41785" w:rsidRDefault="00C41785" w:rsidP="00C4178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- Федерального закона №59 от 02.05.2006 г. «О порядке рассмотрения обращения граждан Российской Федерации»;</w:t>
      </w:r>
    </w:p>
    <w:p w:rsidR="00C41785" w:rsidRPr="00C41785" w:rsidRDefault="00C41785" w:rsidP="00C4178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- Устава Дружинского сельского поселения;</w:t>
      </w:r>
    </w:p>
    <w:p w:rsidR="00C41785" w:rsidRPr="00C41785" w:rsidRDefault="00C41785" w:rsidP="00C4178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- Решения Совета Дружинского сельского поселения «Об утверждении Правил землепользования и застройки Дружинского сельского поселения Омского муниципального района Омской области» от 15 января </w:t>
      </w:r>
      <w:smartTag w:uri="urn:schemas-microsoft-com:office:smarttags" w:element="metricconverter">
        <w:smartTagPr>
          <w:attr w:name="ProductID" w:val="2011 г"/>
        </w:smartTagPr>
        <w:r w:rsidRPr="00C41785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C41785">
        <w:rPr>
          <w:rFonts w:ascii="Times New Roman" w:hAnsi="Times New Roman" w:cs="Times New Roman"/>
          <w:sz w:val="28"/>
          <w:szCs w:val="28"/>
        </w:rPr>
        <w:t>. №83.</w:t>
      </w:r>
    </w:p>
    <w:p w:rsidR="00C41785" w:rsidRPr="00C41785" w:rsidRDefault="00C41785" w:rsidP="00C41785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1.4. </w:t>
      </w:r>
      <w:r w:rsidRPr="00C41785">
        <w:rPr>
          <w:rFonts w:ascii="Times New Roman" w:hAnsi="Times New Roman" w:cs="Times New Roman"/>
          <w:color w:val="000000"/>
          <w:sz w:val="28"/>
          <w:szCs w:val="28"/>
        </w:rPr>
        <w:t>Получателем муниципальной услуги (далее – Заявитель) выступает правообладатель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41785" w:rsidRPr="00C41785" w:rsidRDefault="00C41785" w:rsidP="00C417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785" w:rsidRPr="00C41785" w:rsidRDefault="00C41785" w:rsidP="00C417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785" w:rsidRPr="00C41785" w:rsidRDefault="00C41785" w:rsidP="00C417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785" w:rsidRPr="00C41785" w:rsidRDefault="00C41785" w:rsidP="00C4178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785" w:rsidRPr="0030206C" w:rsidRDefault="00DF2076" w:rsidP="00C41785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C41785" w:rsidRPr="0030206C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 - Администрация).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специалист-секретарь Комиссии по подготовке градостроительной документации (далее - Комиссия).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2.3.1. </w:t>
      </w:r>
      <w:r w:rsidRPr="00C41785">
        <w:rPr>
          <w:rFonts w:ascii="Times New Roman" w:hAnsi="Times New Roman" w:cs="Times New Roman"/>
          <w:color w:val="000000"/>
          <w:sz w:val="28"/>
          <w:szCs w:val="28"/>
        </w:rPr>
        <w:t xml:space="preserve">Конечным результатом предоставления муниципальной услуги является выдача Заявителю копии постановления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строительства, либо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2.4. </w:t>
      </w:r>
      <w:r w:rsidRPr="00C41785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составляет 3 месяца с момента регистрации заявления, при этом не позднее чем через 30 дней Заявителю направляется уведомление о подготовке проекта постановления Администрации о назначении публичных слушаний или направляется ответ об отказе в приеме документов в соответствии с настоящим Регламентом.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1.2. административного регламента.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C41785" w:rsidRPr="00C41785" w:rsidRDefault="00C41785" w:rsidP="00C41785">
      <w:pPr>
        <w:numPr>
          <w:ilvl w:val="0"/>
          <w:numId w:val="1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регламенту;</w:t>
      </w:r>
    </w:p>
    <w:p w:rsidR="00C41785" w:rsidRPr="00C41785" w:rsidRDefault="00C41785" w:rsidP="00C41785">
      <w:pPr>
        <w:numPr>
          <w:ilvl w:val="0"/>
          <w:numId w:val="1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Документ, удостоверяющий личность и для представителя от юридического лица;</w:t>
      </w:r>
    </w:p>
    <w:p w:rsidR="00C41785" w:rsidRPr="00C41785" w:rsidRDefault="00C41785" w:rsidP="00C41785">
      <w:pPr>
        <w:spacing w:after="0" w:line="240" w:lineRule="auto"/>
        <w:ind w:left="709" w:firstLine="1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C41785" w:rsidRPr="00C41785" w:rsidRDefault="00C41785" w:rsidP="00C41785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C41785" w:rsidRPr="00C41785" w:rsidRDefault="0030206C" w:rsidP="0030206C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41785" w:rsidRPr="00C41785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C41785" w:rsidRPr="00C41785" w:rsidRDefault="0030206C" w:rsidP="0030206C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41785" w:rsidRPr="00C41785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 не зарегистрировано в ЕГРП и сделок с ним.</w:t>
      </w:r>
    </w:p>
    <w:p w:rsidR="00C41785" w:rsidRPr="00C41785" w:rsidRDefault="00C41785" w:rsidP="00C41785">
      <w:pPr>
        <w:numPr>
          <w:ilvl w:val="0"/>
          <w:numId w:val="3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C41785">
        <w:rPr>
          <w:rFonts w:ascii="Times New Roman" w:hAnsi="Times New Roman" w:cs="Times New Roman"/>
          <w:color w:val="000000"/>
          <w:sz w:val="28"/>
          <w:szCs w:val="28"/>
        </w:rPr>
        <w:t>Учредительные документы для юридических лиц:</w:t>
      </w:r>
    </w:p>
    <w:p w:rsidR="00C41785" w:rsidRPr="00C41785" w:rsidRDefault="00C41785" w:rsidP="00C41785">
      <w:pPr>
        <w:spacing w:after="0" w:line="240" w:lineRule="auto"/>
        <w:ind w:left="720" w:firstLine="360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C4178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Устав организации.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 w:rsidRPr="00C41785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C41785" w:rsidRPr="00C41785" w:rsidRDefault="0030206C" w:rsidP="0030206C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41785" w:rsidRPr="00C41785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C41785" w:rsidRPr="00C41785" w:rsidRDefault="0030206C" w:rsidP="0030206C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41785" w:rsidRPr="00C41785">
        <w:rPr>
          <w:rFonts w:ascii="Times New Roman" w:hAnsi="Times New Roman" w:cs="Times New Roman"/>
          <w:sz w:val="28"/>
          <w:szCs w:val="28"/>
        </w:rPr>
        <w:t>Копии документов, устанавливающих права на объект недвижимости, если право на здания, строения, сооружения зарегистрировано в ЕГРП;</w:t>
      </w:r>
    </w:p>
    <w:p w:rsidR="00C41785" w:rsidRPr="00C41785" w:rsidRDefault="00C41785" w:rsidP="00C41785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3) Кадастровый паспорт земельного участка;</w:t>
      </w:r>
    </w:p>
    <w:p w:rsidR="00C41785" w:rsidRPr="00C41785" w:rsidRDefault="00C41785" w:rsidP="00C41785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4) Кадастровый план территории;</w:t>
      </w:r>
    </w:p>
    <w:p w:rsidR="00C41785" w:rsidRPr="00C41785" w:rsidRDefault="00C41785" w:rsidP="00C41785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5) Свидетельство о государственной регистрации юридического лица;</w:t>
      </w:r>
    </w:p>
    <w:p w:rsidR="00C41785" w:rsidRPr="00C41785" w:rsidRDefault="00C41785" w:rsidP="00C41785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6) Свидетельство о государственной регистрации физического лица в качестве индивидуального предпринимателя.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2.7.1. При непосредственной подаче заявления копии документов, перечисленных в пункте 2.6. Регламента, представляются с одновременным предъявлением оригиналов документов для сверки.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C41785" w:rsidRPr="00C41785" w:rsidRDefault="00C41785" w:rsidP="00C41785">
      <w:pPr>
        <w:pStyle w:val="a5"/>
        <w:spacing w:after="0"/>
        <w:ind w:firstLine="720"/>
        <w:jc w:val="both"/>
        <w:rPr>
          <w:sz w:val="28"/>
          <w:szCs w:val="28"/>
        </w:rPr>
      </w:pPr>
      <w:r w:rsidRPr="00C41785">
        <w:rPr>
          <w:sz w:val="28"/>
          <w:szCs w:val="28"/>
        </w:rPr>
        <w:t xml:space="preserve">2.7.2. В случае если документы подаются по почте, копии документов должны быть заверены </w:t>
      </w:r>
      <w:proofErr w:type="gramStart"/>
      <w:r w:rsidRPr="00C41785">
        <w:rPr>
          <w:sz w:val="28"/>
          <w:szCs w:val="28"/>
        </w:rPr>
        <w:t>нотариусом</w:t>
      </w:r>
      <w:proofErr w:type="gramEnd"/>
      <w:r w:rsidRPr="00C41785">
        <w:rPr>
          <w:sz w:val="28"/>
          <w:szCs w:val="28"/>
        </w:rPr>
        <w:t xml:space="preserve"> либо лицом, имеющим право осуществлять нотариальные действия в соответствии с действующим законодательством.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41785">
        <w:rPr>
          <w:rFonts w:ascii="Times New Roman" w:hAnsi="Times New Roman" w:cs="Times New Roman"/>
          <w:color w:val="000000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41785">
        <w:rPr>
          <w:rFonts w:ascii="Times New Roman" w:hAnsi="Times New Roman" w:cs="Times New Roman"/>
          <w:color w:val="000000"/>
          <w:sz w:val="28"/>
          <w:szCs w:val="28"/>
        </w:rPr>
        <w:t>- отсутствие в письменном обращении, в том числе в электронном виде, фамилии гражданина, направившего обращение, и почтового адреса, по которому должен быть направлен ответ;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C41785">
        <w:rPr>
          <w:rFonts w:ascii="Times New Roman" w:hAnsi="Times New Roman" w:cs="Times New Roman"/>
          <w:color w:val="000000"/>
          <w:sz w:val="28"/>
          <w:szCs w:val="28"/>
        </w:rPr>
        <w:t>- невозможность прочтения текста письменного обращения;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785">
        <w:rPr>
          <w:rFonts w:ascii="Times New Roman" w:hAnsi="Times New Roman" w:cs="Times New Roman"/>
          <w:color w:val="000000"/>
          <w:sz w:val="28"/>
          <w:szCs w:val="28"/>
        </w:rPr>
        <w:t>- непредставление документов, указанных в п. 2.6. настоящего Регламента.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785">
        <w:rPr>
          <w:rFonts w:ascii="Times New Roman" w:hAnsi="Times New Roman" w:cs="Times New Roman"/>
          <w:color w:val="000000"/>
          <w:sz w:val="28"/>
          <w:szCs w:val="28"/>
        </w:rPr>
        <w:t>2.9. Исчерпывающий перечень оснований для отказа в оказании муниципальной услуги.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785">
        <w:rPr>
          <w:rFonts w:ascii="Times New Roman" w:hAnsi="Times New Roman" w:cs="Times New Roman"/>
          <w:color w:val="000000"/>
          <w:sz w:val="28"/>
          <w:szCs w:val="28"/>
        </w:rPr>
        <w:t>Основанием для отказа в предоставлении муниципальной услуги является заключение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C41785" w:rsidRPr="00C41785" w:rsidRDefault="00C41785" w:rsidP="00C41785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2.10. Предоставление муниципальной услуги осуществляется на безвозмездной основе.</w:t>
      </w:r>
    </w:p>
    <w:p w:rsidR="00C41785" w:rsidRPr="00C41785" w:rsidRDefault="00C41785" w:rsidP="00C417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lastRenderedPageBreak/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DF2076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C4178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41785" w:rsidRPr="00C41785" w:rsidRDefault="00C41785" w:rsidP="00C41785">
      <w:pPr>
        <w:pStyle w:val="a5"/>
        <w:spacing w:after="0"/>
        <w:ind w:firstLine="720"/>
        <w:jc w:val="both"/>
        <w:rPr>
          <w:sz w:val="28"/>
          <w:szCs w:val="28"/>
        </w:rPr>
      </w:pPr>
      <w:r w:rsidRPr="00C41785">
        <w:rPr>
          <w:sz w:val="28"/>
          <w:szCs w:val="28"/>
        </w:rPr>
        <w:t xml:space="preserve">2.12. Срок регистрации заявления о предоставлении муниципальной услуги не должен превышать </w:t>
      </w:r>
      <w:r w:rsidR="00304F44">
        <w:rPr>
          <w:sz w:val="28"/>
          <w:szCs w:val="28"/>
        </w:rPr>
        <w:t>один рабочий день</w:t>
      </w:r>
      <w:r w:rsidRPr="00C41785">
        <w:rPr>
          <w:sz w:val="28"/>
          <w:szCs w:val="28"/>
        </w:rPr>
        <w:t>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2.13.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C41785" w:rsidRPr="00C41785" w:rsidRDefault="00C41785" w:rsidP="00C4178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C41785" w:rsidRPr="00C41785" w:rsidRDefault="00C41785" w:rsidP="00C4178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заявлению, в соответствии с п. 2.6. настоящего Регламента,</w:t>
      </w:r>
    </w:p>
    <w:p w:rsidR="00C41785" w:rsidRPr="00C41785" w:rsidRDefault="00C41785" w:rsidP="00C4178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- перечень оснований для отказа в выполнении муниципальной функции, согласно п. 2.8. настоящего Регламента,</w:t>
      </w:r>
    </w:p>
    <w:p w:rsidR="00C41785" w:rsidRPr="00C41785" w:rsidRDefault="00C41785" w:rsidP="00C4178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- образцы заполнения бланков заявлений,</w:t>
      </w:r>
    </w:p>
    <w:p w:rsidR="00C41785" w:rsidRPr="00C41785" w:rsidRDefault="00C41785" w:rsidP="00C4178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Администрации;</w:t>
      </w:r>
    </w:p>
    <w:p w:rsidR="00C41785" w:rsidRPr="00C41785" w:rsidRDefault="00C41785" w:rsidP="00C4178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2.13.1. На кабинетах и рабочих местах (столах, стойках) должны быть указаны:</w:t>
      </w:r>
    </w:p>
    <w:p w:rsidR="00C41785" w:rsidRPr="00C41785" w:rsidRDefault="00C41785" w:rsidP="00C4178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C41785" w:rsidRPr="00C41785" w:rsidRDefault="00C41785" w:rsidP="00C4178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- перечень реализуемых муниципальных функций и вопросов, относящихся к сфере компетенции уполномоченного должностного лица.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2.13.2. Рабочие кабинеты должны быть обеспечены достаточным количеством мест для приема документов и работы с заявителями.</w:t>
      </w:r>
    </w:p>
    <w:p w:rsidR="0030206C" w:rsidRDefault="00C41785" w:rsidP="00302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2.14. </w:t>
      </w:r>
      <w:r w:rsidR="0030206C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30206C" w:rsidRDefault="0030206C" w:rsidP="003020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30206C" w:rsidRDefault="0030206C" w:rsidP="003020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/чел.);</w:t>
      </w:r>
    </w:p>
    <w:p w:rsidR="0030206C" w:rsidRDefault="0030206C" w:rsidP="003020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304F44" w:rsidRPr="000B0428" w:rsidRDefault="00304F44" w:rsidP="00304F44">
      <w:pPr>
        <w:tabs>
          <w:tab w:val="left" w:pos="709"/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2.15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304F44" w:rsidRPr="000B0428" w:rsidRDefault="00304F44" w:rsidP="00304F4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2.15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304F44" w:rsidRPr="000B0428" w:rsidRDefault="00304F44" w:rsidP="00304F44">
      <w:pPr>
        <w:tabs>
          <w:tab w:val="left" w:pos="70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2.15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</w:t>
      </w:r>
      <w:r w:rsidRPr="000B0428">
        <w:rPr>
          <w:rFonts w:ascii="Times New Roman" w:hAnsi="Times New Roman" w:cs="Times New Roman"/>
          <w:sz w:val="28"/>
          <w:szCs w:val="28"/>
        </w:rPr>
        <w:lastRenderedPageBreak/>
        <w:t>однозначной и конфиденциальной доставки промежуточных сообщений и ответа заявителю в электронном виде).</w:t>
      </w:r>
    </w:p>
    <w:p w:rsidR="00304F44" w:rsidRPr="000B0428" w:rsidRDefault="00304F44" w:rsidP="00304F44">
      <w:pPr>
        <w:tabs>
          <w:tab w:val="left" w:pos="70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2.15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304F44" w:rsidRPr="000B0428" w:rsidRDefault="00304F44" w:rsidP="00304F44">
      <w:pPr>
        <w:tabs>
          <w:tab w:val="left" w:pos="70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2.15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304F44" w:rsidRPr="000B0428" w:rsidRDefault="00304F44" w:rsidP="00304F44">
      <w:pPr>
        <w:pStyle w:val="a3"/>
        <w:shd w:val="clear" w:color="auto" w:fill="FFFFFF"/>
        <w:tabs>
          <w:tab w:val="left" w:pos="709"/>
        </w:tabs>
        <w:spacing w:before="0" w:beforeAutospacing="0" w:after="75" w:afterAutospacing="0" w:line="225" w:lineRule="atLeas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2.15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304F44" w:rsidRDefault="00304F44" w:rsidP="003020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41785" w:rsidRPr="0030206C" w:rsidRDefault="00DF2076" w:rsidP="00C417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AA0CC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A0CC0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785">
        <w:rPr>
          <w:rFonts w:ascii="Times New Roman" w:hAnsi="Times New Roman" w:cs="Times New Roman"/>
          <w:color w:val="000000"/>
          <w:sz w:val="28"/>
          <w:szCs w:val="28"/>
        </w:rPr>
        <w:t>- прием заявления и представленных документов уполномоченным специалистом Администрации;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785">
        <w:rPr>
          <w:rFonts w:ascii="Times New Roman" w:hAnsi="Times New Roman" w:cs="Times New Roman"/>
          <w:color w:val="000000"/>
          <w:sz w:val="28"/>
          <w:szCs w:val="28"/>
        </w:rPr>
        <w:t>- регистрация заявления и представленных документов в течение трех дней со дня их поступления;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785">
        <w:rPr>
          <w:rFonts w:ascii="Times New Roman" w:hAnsi="Times New Roman" w:cs="Times New Roman"/>
          <w:color w:val="000000"/>
          <w:sz w:val="28"/>
          <w:szCs w:val="28"/>
        </w:rPr>
        <w:t>- рассмотрение заявления и представленных документов Комиссией на очередном заседании;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1785">
        <w:rPr>
          <w:rFonts w:ascii="Times New Roman" w:hAnsi="Times New Roman" w:cs="Times New Roman"/>
          <w:color w:val="000000"/>
          <w:sz w:val="28"/>
          <w:szCs w:val="28"/>
        </w:rPr>
        <w:t>- направление Комиссией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правообладателям земельных участков, имеющих общие границы с земельным участком, применительно к которому испрашивается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 правообладателям помещений, являющихся частью объекта</w:t>
      </w:r>
      <w:proofErr w:type="gramEnd"/>
      <w:r w:rsidRPr="00C41785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строительства, применительно к которому испрашивается данное разрешение;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785">
        <w:rPr>
          <w:rFonts w:ascii="Times New Roman" w:hAnsi="Times New Roman" w:cs="Times New Roman"/>
          <w:color w:val="000000"/>
          <w:sz w:val="28"/>
          <w:szCs w:val="28"/>
        </w:rPr>
        <w:t>- подготовка  и направление Заявителю уполномоченным специалистом Администрации в течение 30 дней со дня регистрации заявления сообщения о назначении публичных слушаний по вопросу предоставления разрешения, его публикация в средствах массовой информации и размещение на сайте администрации либо ответа об отказе в приеме документов в соответствии с п. 2.9.5 настоящего Регламента;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41785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уполномоченным специалистом Администрации оповещения жителей о времени и месте проведения публичных слушаний путем опубликования в средствах массовой информации и размещения на </w:t>
      </w:r>
      <w:r w:rsidRPr="00C417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сайте администрации соответствующих сведений, не позднее, чем за 7 дней до начала слушаний;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1785">
        <w:rPr>
          <w:rFonts w:ascii="Times New Roman" w:hAnsi="Times New Roman" w:cs="Times New Roman"/>
          <w:color w:val="000000"/>
          <w:sz w:val="28"/>
          <w:szCs w:val="28"/>
        </w:rPr>
        <w:t>- проведение Комиссией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испрашивается разрешение, в соответствии со ст.39, ст. 40 Градостроительного кодекса РФ;</w:t>
      </w:r>
      <w:proofErr w:type="gramEnd"/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41785">
        <w:rPr>
          <w:rFonts w:ascii="Times New Roman" w:hAnsi="Times New Roman" w:cs="Times New Roman"/>
          <w:color w:val="000000"/>
          <w:sz w:val="28"/>
          <w:szCs w:val="28"/>
        </w:rPr>
        <w:t>- подготовка Комиссией заключения о результатах публичных слушаний, публикация его в средствах массовой информации и размещение на сайте администрации не позднее 1 месяца с момента оповещения жителей города о времени и месте их проведения;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41785">
        <w:rPr>
          <w:rFonts w:ascii="Times New Roman" w:hAnsi="Times New Roman" w:cs="Times New Roman"/>
          <w:color w:val="000000"/>
          <w:sz w:val="28"/>
          <w:szCs w:val="28"/>
        </w:rPr>
        <w:t>- подготовка Комиссией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направление их Главе Администрации;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785">
        <w:rPr>
          <w:rFonts w:ascii="Times New Roman" w:hAnsi="Times New Roman" w:cs="Times New Roman"/>
          <w:color w:val="000000"/>
          <w:sz w:val="28"/>
          <w:szCs w:val="28"/>
        </w:rPr>
        <w:t>- подготовка 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разрешения, в течение 7 дней со дня поступления рекомендаций Комиссии;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785">
        <w:rPr>
          <w:rFonts w:ascii="Times New Roman" w:hAnsi="Times New Roman" w:cs="Times New Roman"/>
          <w:color w:val="000000"/>
          <w:sz w:val="28"/>
          <w:szCs w:val="28"/>
        </w:rPr>
        <w:t xml:space="preserve">- выдача уполномоченным специалистом Администрации, Заявителю копии постановления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 в течение 3 дней со дня его издания. 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3.1.1. Заявление по форме, согласно приложению № 1 к настоящему регламенту с прилагаемыми документами подаются в Комиссию. Состав Комиссии утверждается Главой Администрации. Заявление регистрируется в течение трех рабочих дней со дня его подачи.</w:t>
      </w:r>
    </w:p>
    <w:p w:rsidR="00C41785" w:rsidRPr="00C41785" w:rsidRDefault="00C41785" w:rsidP="00C41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785">
        <w:rPr>
          <w:sz w:val="28"/>
          <w:szCs w:val="28"/>
        </w:rPr>
        <w:t>Предоставление муниципальной услуги в электронной форме возможно с использованием средств электронной связи.</w:t>
      </w:r>
    </w:p>
    <w:p w:rsidR="00C41785" w:rsidRPr="00C41785" w:rsidRDefault="00C41785" w:rsidP="00C41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785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C41785" w:rsidRPr="00C41785" w:rsidRDefault="00C41785" w:rsidP="00C41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785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C41785" w:rsidRPr="00C41785" w:rsidRDefault="00C41785" w:rsidP="00C41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785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</w:t>
      </w:r>
      <w:r w:rsidRPr="00C41785">
        <w:rPr>
          <w:sz w:val="28"/>
          <w:szCs w:val="28"/>
        </w:rPr>
        <w:lastRenderedPageBreak/>
        <w:t xml:space="preserve">пятнадцатидневный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C41785">
        <w:rPr>
          <w:sz w:val="28"/>
          <w:szCs w:val="28"/>
        </w:rPr>
        <w:t>документы</w:t>
      </w:r>
      <w:proofErr w:type="gramEnd"/>
      <w:r w:rsidRPr="00C41785">
        <w:rPr>
          <w:sz w:val="28"/>
          <w:szCs w:val="28"/>
        </w:rPr>
        <w:t xml:space="preserve"> либо отказ в предоставлении муниципальной услуги.</w:t>
      </w:r>
    </w:p>
    <w:p w:rsidR="00C41785" w:rsidRPr="00C41785" w:rsidRDefault="00C41785" w:rsidP="00C417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C41785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3.1.2.</w:t>
      </w:r>
      <w:r w:rsidRPr="00C41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785">
        <w:rPr>
          <w:rFonts w:ascii="Times New Roman" w:hAnsi="Times New Roman" w:cs="Times New Roman"/>
          <w:sz w:val="28"/>
          <w:szCs w:val="28"/>
        </w:rPr>
        <w:t xml:space="preserve">Проверку осуществляет секретарь Комиссии.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3.1.3</w:t>
      </w:r>
      <w:proofErr w:type="gramStart"/>
      <w:r w:rsidRPr="00C417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41785">
        <w:rPr>
          <w:rFonts w:ascii="Times New Roman" w:hAnsi="Times New Roman" w:cs="Times New Roman"/>
          <w:sz w:val="28"/>
          <w:szCs w:val="28"/>
        </w:rPr>
        <w:t xml:space="preserve">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Дружинского сельского поселения Омского муниципального района Омской области направляются межведомственные запросы в следующие органы:</w:t>
      </w:r>
    </w:p>
    <w:p w:rsidR="00C41785" w:rsidRPr="00C41785" w:rsidRDefault="00C41785" w:rsidP="00C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C41785" w:rsidRPr="00C41785" w:rsidRDefault="00C41785" w:rsidP="00C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78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41785">
        <w:rPr>
          <w:rFonts w:ascii="Times New Roman" w:hAnsi="Times New Roman" w:cs="Times New Roman"/>
          <w:sz w:val="28"/>
          <w:szCs w:val="28"/>
        </w:rPr>
        <w:t>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3.1.4. В течение дня следующего за днем получения от органов межведомственного взаимодействия дополнительных документов и информации для предоставления муниципальной услуги Главой Администрации выносится решение о назначении даты, места и времени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C41785">
        <w:rPr>
          <w:rFonts w:ascii="Times New Roman" w:hAnsi="Times New Roman" w:cs="Times New Roman"/>
          <w:sz w:val="28"/>
          <w:szCs w:val="28"/>
        </w:rPr>
        <w:t>В течение десяти дней со дня подачи заявления Комиссия подготавливает 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</w:t>
      </w:r>
      <w:proofErr w:type="gramEnd"/>
      <w:r w:rsidRPr="00C41785">
        <w:rPr>
          <w:rFonts w:ascii="Times New Roman" w:hAnsi="Times New Roman" w:cs="Times New Roman"/>
          <w:sz w:val="28"/>
          <w:szCs w:val="28"/>
        </w:rPr>
        <w:t xml:space="preserve"> правообладателям помещений, являющихся частью объекта капитального строительства, применительно к которому запрашивается разрешение. 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3.1.6. В течение 14 дней со дня направления сообщения о проведении публичных слушаний по вопросу предоставления разрешения на условно разрешенный вид использования Комиссия организует проведение публичных слушаний.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3.1.7. По результатам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3.1.8. Глава Администрация с учетом рекомендации Комиссии принимает решение о предоставлении разрешения на условно разрешенный </w:t>
      </w:r>
      <w:r w:rsidRPr="00C41785">
        <w:rPr>
          <w:rFonts w:ascii="Times New Roman" w:hAnsi="Times New Roman" w:cs="Times New Roman"/>
          <w:sz w:val="28"/>
          <w:szCs w:val="28"/>
        </w:rPr>
        <w:lastRenderedPageBreak/>
        <w:t>вид использования или об отказе в предоставлении такого разрешения в течение семи дней.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3.1.9. Выдача разрешения на условно разрешенный вид использования земельного участка или объекта капитального строительства или мотивированного отказа в выдаче такого разрешения осуществляется в здании Администрации, по адресу: </w:t>
      </w:r>
      <w:proofErr w:type="gramStart"/>
      <w:r w:rsidRPr="00C41785">
        <w:rPr>
          <w:rFonts w:ascii="Times New Roman" w:hAnsi="Times New Roman" w:cs="Times New Roman"/>
          <w:sz w:val="28"/>
          <w:szCs w:val="28"/>
        </w:rPr>
        <w:t>Омская обл., Омский район, с. Дружино, ул. Средняя, 1А лично заявителю или его уполномоченному представителю под роспись либо направляется почтовым отправлением по адресу, указанному в заявлении.</w:t>
      </w:r>
      <w:proofErr w:type="gramEnd"/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Pr="0030206C" w:rsidRDefault="00DF2076" w:rsidP="00C41785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AA0CC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C4178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1785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C4178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178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 Дружинского сельского поселения Омского муниципального района Омской области.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lastRenderedPageBreak/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C41785" w:rsidRPr="00C41785" w:rsidRDefault="00C41785" w:rsidP="00C417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4.3.2. Ответственность за предоставление муниципальной услуги закрепляется в должностной инструкции. </w:t>
      </w:r>
    </w:p>
    <w:p w:rsidR="00C41785" w:rsidRPr="00C41785" w:rsidRDefault="00C41785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076" w:rsidRPr="00AA0CC0" w:rsidRDefault="00DF2076" w:rsidP="00DF2076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F2076" w:rsidRPr="00AA0CC0" w:rsidRDefault="00DF2076" w:rsidP="00DF207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2076" w:rsidRPr="00AA0CC0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DF2076" w:rsidRPr="00AA0CC0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F2076" w:rsidRPr="00AA0CC0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F2076" w:rsidRPr="00AA0CC0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DF2076" w:rsidRPr="00AA0CC0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DF2076" w:rsidRPr="00AA0CC0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DF2076" w:rsidRPr="00AA0CC0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DF2076" w:rsidRPr="00AA0CC0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F2076" w:rsidRPr="00AA0CC0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DF2076" w:rsidRPr="00AA0CC0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F2076" w:rsidRPr="00AA0CC0" w:rsidRDefault="00DF2076" w:rsidP="00DF207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lastRenderedPageBreak/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5" w:history="1"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DF2076" w:rsidRPr="00AA0CC0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DF2076" w:rsidRPr="00AA0CC0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F2076" w:rsidRPr="00AA0CC0" w:rsidRDefault="00DF2076" w:rsidP="00DF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2076" w:rsidRPr="00AA0CC0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2076" w:rsidRPr="00AA0CC0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2076" w:rsidRPr="00AA0CC0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DF2076" w:rsidRPr="00AA0CC0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DF2076" w:rsidRPr="00AA0CC0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DF2076" w:rsidRPr="00AA0CC0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F2076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lastRenderedPageBreak/>
        <w:t xml:space="preserve">5.6.  Не позднее дня, следующего за днем принятия решения, указанного в </w:t>
      </w:r>
      <w:hyperlink r:id="rId6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1785" w:rsidRPr="00C41785" w:rsidRDefault="00DF2076" w:rsidP="00DF2076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Pr="00C41785" w:rsidRDefault="00C41785" w:rsidP="00C4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Pr="00C41785" w:rsidRDefault="00C41785" w:rsidP="00C4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Pr="00C41785" w:rsidRDefault="00C41785" w:rsidP="00C4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Pr="00C41785" w:rsidRDefault="00C41785" w:rsidP="00C4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Default="00C41785" w:rsidP="00DF2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Default="00C41785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44" w:rsidRPr="00C41785" w:rsidRDefault="00304F44" w:rsidP="00302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Pr="00C41785" w:rsidRDefault="00C41785" w:rsidP="00C41785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C41785">
        <w:rPr>
          <w:sz w:val="22"/>
          <w:szCs w:val="22"/>
        </w:rPr>
        <w:lastRenderedPageBreak/>
        <w:t>Приложение №1</w:t>
      </w:r>
    </w:p>
    <w:p w:rsidR="00C41785" w:rsidRPr="00C41785" w:rsidRDefault="00C41785" w:rsidP="00C4178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41785">
        <w:rPr>
          <w:rFonts w:ascii="Times New Roman" w:hAnsi="Times New Roman" w:cs="Times New Roman"/>
        </w:rPr>
        <w:t xml:space="preserve">К административному регламенту </w:t>
      </w:r>
    </w:p>
    <w:p w:rsidR="00C41785" w:rsidRPr="00C41785" w:rsidRDefault="00C41785" w:rsidP="00C4178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41785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C41785" w:rsidRPr="00C41785" w:rsidRDefault="00C41785" w:rsidP="00C4178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41785">
        <w:rPr>
          <w:rFonts w:ascii="Times New Roman" w:hAnsi="Times New Roman" w:cs="Times New Roman"/>
        </w:rPr>
        <w:t>предоставление муниципальной услуги:</w:t>
      </w:r>
    </w:p>
    <w:p w:rsidR="00C41785" w:rsidRPr="00C41785" w:rsidRDefault="00C41785" w:rsidP="00C4178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41785">
        <w:rPr>
          <w:rFonts w:ascii="Times New Roman" w:hAnsi="Times New Roman" w:cs="Times New Roman"/>
        </w:rPr>
        <w:t xml:space="preserve">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 </w:t>
      </w:r>
    </w:p>
    <w:p w:rsidR="00C41785" w:rsidRPr="00C41785" w:rsidRDefault="00C41785" w:rsidP="00C4178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C41785" w:rsidRPr="00C41785" w:rsidRDefault="00C41785" w:rsidP="00C41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41785" w:rsidRPr="00C41785" w:rsidRDefault="00C41785" w:rsidP="00C417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41785">
        <w:rPr>
          <w:rFonts w:ascii="Times New Roman" w:hAnsi="Times New Roman" w:cs="Times New Roman"/>
        </w:rPr>
        <w:t>(ФИО Главы)</w:t>
      </w:r>
    </w:p>
    <w:p w:rsidR="00C41785" w:rsidRPr="00C41785" w:rsidRDefault="00C41785" w:rsidP="00C41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C41785" w:rsidRPr="00C41785" w:rsidRDefault="00C41785" w:rsidP="00C417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C41785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C41785" w:rsidRPr="00C41785" w:rsidRDefault="00C41785" w:rsidP="00C417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1785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C41785" w:rsidRPr="00C41785" w:rsidRDefault="00C41785" w:rsidP="00C41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C41785" w:rsidRPr="00C41785" w:rsidRDefault="00C41785" w:rsidP="00C417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41785">
        <w:rPr>
          <w:rFonts w:ascii="Times New Roman" w:hAnsi="Times New Roman" w:cs="Times New Roman"/>
        </w:rPr>
        <w:t>(адрес проживания, юридический адрес для организаций)</w:t>
      </w:r>
    </w:p>
    <w:p w:rsidR="00C41785" w:rsidRPr="00C41785" w:rsidRDefault="00C41785" w:rsidP="00C41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C41785" w:rsidRPr="00C41785" w:rsidRDefault="00C41785" w:rsidP="00C4178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41785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C41785" w:rsidRPr="00C41785" w:rsidRDefault="00C41785" w:rsidP="00C41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____________________________________________</w:t>
      </w:r>
    </w:p>
    <w:p w:rsidR="00C41785" w:rsidRPr="00C41785" w:rsidRDefault="00C41785" w:rsidP="00C4178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41785">
        <w:rPr>
          <w:rFonts w:ascii="Times New Roman" w:hAnsi="Times New Roman" w:cs="Times New Roman"/>
        </w:rPr>
        <w:t>(телефон для связи)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 </w:t>
      </w:r>
    </w:p>
    <w:p w:rsidR="00C41785" w:rsidRPr="00C41785" w:rsidRDefault="00C41785" w:rsidP="00C4178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ЗАЯВЛЕНИЕ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 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Прошу выдать разрешение на отклонение от предельных параметров разрешенного строительства/реконструкции объекта__________________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41785">
        <w:rPr>
          <w:rFonts w:ascii="Times New Roman" w:hAnsi="Times New Roman" w:cs="Times New Roman"/>
        </w:rPr>
        <w:t>(указать какого)</w:t>
      </w:r>
    </w:p>
    <w:p w:rsidR="00C41785" w:rsidRPr="00C41785" w:rsidRDefault="00C41785" w:rsidP="00C4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номером___________________________________________________________  </w:t>
      </w:r>
    </w:p>
    <w:p w:rsidR="00C41785" w:rsidRPr="00C41785" w:rsidRDefault="00C41785" w:rsidP="00C41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</w:rPr>
        <w:t>(указывается кадастровый номер, согласно кадастровой выписке (паспорту), свидетельству)</w:t>
      </w:r>
      <w:r w:rsidRPr="00C417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4178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C41785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 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41785">
        <w:rPr>
          <w:rFonts w:ascii="Times New Roman" w:hAnsi="Times New Roman" w:cs="Times New Roman"/>
          <w:sz w:val="28"/>
          <w:szCs w:val="28"/>
        </w:rPr>
        <w:t xml:space="preserve">                                 </w:t>
      </w:r>
      <w:r w:rsidRPr="00C41785">
        <w:rPr>
          <w:rFonts w:ascii="Times New Roman" w:hAnsi="Times New Roman" w:cs="Times New Roman"/>
        </w:rPr>
        <w:t>(местоположение, почтовый или строительный адрес)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1.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2.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3.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4.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 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Подпись заявителя _________________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785">
        <w:rPr>
          <w:rFonts w:ascii="Times New Roman" w:hAnsi="Times New Roman" w:cs="Times New Roman"/>
          <w:sz w:val="28"/>
          <w:szCs w:val="28"/>
        </w:rPr>
        <w:t> </w:t>
      </w: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P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Default="00C41785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2076" w:rsidRPr="00C41785" w:rsidRDefault="00DF2076" w:rsidP="00C417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85" w:rsidRPr="00C41785" w:rsidRDefault="00C41785" w:rsidP="00C41785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C41785">
        <w:rPr>
          <w:sz w:val="28"/>
          <w:szCs w:val="28"/>
        </w:rPr>
        <w:lastRenderedPageBreak/>
        <w:t xml:space="preserve"> Приложение №2</w:t>
      </w:r>
    </w:p>
    <w:p w:rsidR="00C41785" w:rsidRPr="00C41785" w:rsidRDefault="00C41785" w:rsidP="00C4178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41785">
        <w:rPr>
          <w:rFonts w:ascii="Times New Roman" w:hAnsi="Times New Roman" w:cs="Times New Roman"/>
        </w:rPr>
        <w:t xml:space="preserve">К административному регламенту </w:t>
      </w:r>
    </w:p>
    <w:p w:rsidR="00C41785" w:rsidRPr="00C41785" w:rsidRDefault="00C41785" w:rsidP="00C4178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41785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C41785" w:rsidRPr="00C41785" w:rsidRDefault="00C41785" w:rsidP="00C4178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41785">
        <w:rPr>
          <w:rFonts w:ascii="Times New Roman" w:hAnsi="Times New Roman" w:cs="Times New Roman"/>
        </w:rPr>
        <w:t>предоставление муниципальной услуги:</w:t>
      </w:r>
    </w:p>
    <w:p w:rsidR="00C41785" w:rsidRPr="00C41785" w:rsidRDefault="00C41785" w:rsidP="00C4178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41785">
        <w:rPr>
          <w:rFonts w:ascii="Times New Roman" w:hAnsi="Times New Roman" w:cs="Times New Roman"/>
        </w:rPr>
        <w:t xml:space="preserve"> «Выдача разрешения на отклонение </w:t>
      </w:r>
    </w:p>
    <w:p w:rsidR="00C41785" w:rsidRPr="00C41785" w:rsidRDefault="00C41785" w:rsidP="00C4178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41785">
        <w:rPr>
          <w:rFonts w:ascii="Times New Roman" w:hAnsi="Times New Roman" w:cs="Times New Roman"/>
        </w:rPr>
        <w:t xml:space="preserve">от предельных параметров разрешенного строительства, </w:t>
      </w:r>
    </w:p>
    <w:p w:rsidR="00C41785" w:rsidRPr="00C41785" w:rsidRDefault="00C41785" w:rsidP="00C4178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C41785">
        <w:rPr>
          <w:rFonts w:ascii="Times New Roman" w:hAnsi="Times New Roman" w:cs="Times New Roman"/>
        </w:rPr>
        <w:t>реконструкции объектов капитального строительства».</w:t>
      </w:r>
    </w:p>
    <w:p w:rsidR="00C41785" w:rsidRPr="00C41785" w:rsidRDefault="00C41785" w:rsidP="00C4178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41785" w:rsidRPr="00C41785" w:rsidRDefault="00C41785" w:rsidP="00C41785">
      <w:pPr>
        <w:spacing w:after="0" w:line="240" w:lineRule="auto"/>
        <w:jc w:val="right"/>
        <w:outlineLvl w:val="3"/>
        <w:rPr>
          <w:rFonts w:ascii="Times New Roman" w:hAnsi="Times New Roman" w:cs="Times New Roman"/>
        </w:rPr>
      </w:pPr>
    </w:p>
    <w:p w:rsidR="00C41785" w:rsidRPr="00C41785" w:rsidRDefault="00136A02" w:rsidP="00C41785">
      <w:pPr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6" editas="canvas" style="position:absolute;left:0;text-align:left;margin-left:-31.55pt;margin-top:24.85pt;width:508.15pt;height:760.5pt;z-index:251660288" coordorigin="1058,3551" coordsize="10163,152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163;height:15210" o:preferrelative="f">
              <v:fill o:detectmouseclick="t"/>
              <v:path o:extrusionok="t" o:connecttype="none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4687;top:3713;width:4122;height:950">
              <v:textbox style="mso-next-textbox:#_x0000_s1029">
                <w:txbxContent>
                  <w:p w:rsidR="00C41785" w:rsidRPr="00C41785" w:rsidRDefault="00C41785" w:rsidP="00C4178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41785">
                      <w:rPr>
                        <w:rFonts w:ascii="Times New Roman" w:hAnsi="Times New Roman" w:cs="Times New Roman"/>
                      </w:rP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797;top:4993;width:7037;height:790">
              <v:textbox style="mso-next-textbox:#_x0000_s1030">
                <w:txbxContent>
                  <w:p w:rsidR="00C41785" w:rsidRPr="00C41785" w:rsidRDefault="00C41785" w:rsidP="00C4178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41785">
                      <w:rPr>
                        <w:rFonts w:ascii="Times New Roman" w:hAnsi="Times New Roman" w:cs="Times New Roman"/>
                      </w:rPr>
                      <w:t>Прием, регистрация и</w:t>
                    </w:r>
                  </w:p>
                  <w:p w:rsidR="00C41785" w:rsidRPr="00C41785" w:rsidRDefault="00C41785" w:rsidP="00C4178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41785">
                      <w:rPr>
                        <w:rFonts w:ascii="Times New Roman" w:hAnsi="Times New Roman" w:cs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1" type="#_x0000_t114" style="position:absolute;left:3906;top:6223;width:5230;height:540">
              <v:textbox style="mso-next-textbox:#_x0000_s1031">
                <w:txbxContent>
                  <w:p w:rsidR="00C41785" w:rsidRPr="00C41785" w:rsidRDefault="00C41785" w:rsidP="00C4178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41785">
                      <w:rPr>
                        <w:rFonts w:ascii="Times New Roman" w:hAnsi="Times New Roman" w:cs="Times New Roman"/>
                      </w:rPr>
                      <w:t>Рассмотрение заявления комиссией</w:t>
                    </w:r>
                  </w:p>
                </w:txbxContent>
              </v:textbox>
            </v:shape>
            <v:line id="_x0000_s1032" style="position:absolute" from="6046,4663" to="6047,4993">
              <v:stroke endarrow="block"/>
            </v:line>
            <v:line id="_x0000_s1033" style="position:absolute" from="6042,5783" to="6043,6223">
              <v:stroke endarrow="block"/>
            </v:line>
            <v:line id="_x0000_s1034" style="position:absolute" from="3398,14137" to="3398,14137">
              <v:stroke endarrow="block"/>
            </v:line>
            <v:line id="_x0000_s1035" style="position:absolute" from="3579,14137" to="3579,14137">
              <v:stroke endarrow="block"/>
            </v:line>
            <v:line id="_x0000_s1036" style="position:absolute" from="6046,10283" to="6047,10536">
              <v:stroke endarrow="block"/>
            </v:line>
            <v:shape id="_x0000_s1037" type="#_x0000_t109" style="position:absolute;left:4355;top:13195;width:3581;height:618">
              <v:textbox style="mso-next-textbox:#_x0000_s1037">
                <w:txbxContent>
                  <w:p w:rsidR="00C41785" w:rsidRPr="00C41785" w:rsidRDefault="00C41785" w:rsidP="00C41785">
                    <w:pPr>
                      <w:rPr>
                        <w:rFonts w:ascii="Times New Roman" w:eastAsia="Calibri" w:hAnsi="Times New Roman" w:cs="Times New Roman"/>
                        <w:lang w:eastAsia="en-US"/>
                      </w:rPr>
                    </w:pPr>
                    <w:r w:rsidRPr="00C41785">
                      <w:rPr>
                        <w:rFonts w:ascii="Times New Roman" w:eastAsia="Calibri" w:hAnsi="Times New Roman" w:cs="Times New Roman"/>
                        <w:lang w:eastAsia="en-US"/>
                      </w:rPr>
                      <w:t>Выдача разрешения или отказа</w:t>
                    </w:r>
                  </w:p>
                </w:txbxContent>
              </v:textbox>
            </v:shape>
            <v:line id="_x0000_s1038" style="position:absolute;flip:x" from="6049,6853" to="6050,7117">
              <v:stroke endarrow="block"/>
            </v:line>
            <v:rect id="_x0000_s1039" style="position:absolute;left:1058;top:7117;width:10163;height:666">
              <v:textbox style="mso-next-textbox:#_x0000_s1039">
                <w:txbxContent>
                  <w:p w:rsidR="00C41785" w:rsidRPr="00C41785" w:rsidRDefault="00C41785" w:rsidP="00C41785">
                    <w:pPr>
                      <w:rPr>
                        <w:rFonts w:ascii="Times New Roman" w:hAnsi="Times New Roman" w:cs="Times New Roman"/>
                      </w:rPr>
                    </w:pPr>
                    <w:r w:rsidRPr="00C41785">
                      <w:rPr>
                        <w:rFonts w:ascii="Times New Roman" w:hAnsi="Times New Roman" w:cs="Times New Roman"/>
                      </w:rPr>
                      <w:t>Направление комиссией сообщения о проведении публичных слушаний смежным правообладателям земельных участков, объектов капитального строительства и помещений.</w:t>
                    </w:r>
                  </w:p>
                </w:txbxContent>
              </v:textbox>
            </v:rect>
            <v:rect id="_x0000_s1040" style="position:absolute;left:1398;top:8081;width:9328;height:557">
              <v:textbox style="mso-next-textbox:#_x0000_s1040">
                <w:txbxContent>
                  <w:p w:rsidR="00C41785" w:rsidRPr="00C41785" w:rsidRDefault="00C41785" w:rsidP="00C41785">
                    <w:pPr>
                      <w:rPr>
                        <w:rFonts w:ascii="Times New Roman" w:hAnsi="Times New Roman" w:cs="Times New Roman"/>
                      </w:rPr>
                    </w:pPr>
                    <w:r w:rsidRPr="00C41785">
                      <w:rPr>
                        <w:rFonts w:ascii="Times New Roman" w:hAnsi="Times New Roman" w:cs="Times New Roman"/>
                      </w:rPr>
                      <w:t>Подготовка и направление заявителю сообщения о назначении публичных слушаний</w:t>
                    </w:r>
                  </w:p>
                </w:txbxContent>
              </v:textbox>
            </v:rect>
            <v:rect id="_x0000_s1041" style="position:absolute;left:1398;top:8992;width:9328;height:456">
              <v:textbox style="mso-next-textbox:#_x0000_s1041">
                <w:txbxContent>
                  <w:p w:rsidR="00C41785" w:rsidRPr="00C41785" w:rsidRDefault="00C41785" w:rsidP="00C41785">
                    <w:pPr>
                      <w:rPr>
                        <w:rFonts w:ascii="Times New Roman" w:hAnsi="Times New Roman" w:cs="Times New Roman"/>
                      </w:rPr>
                    </w:pPr>
                    <w:r w:rsidRPr="00C41785">
                      <w:rPr>
                        <w:rFonts w:ascii="Times New Roman" w:hAnsi="Times New Roman" w:cs="Times New Roman"/>
                      </w:rPr>
                      <w:t>Обеспечение оповещения жителей о времени и месте проведения публичных слушаний</w:t>
                    </w:r>
                  </w:p>
                </w:txbxContent>
              </v:textbox>
            </v:rect>
            <v:rect id="_x0000_s1042" style="position:absolute;left:3579;top:9638;width:5837;height:645">
              <v:textbox style="mso-next-textbox:#_x0000_s1042">
                <w:txbxContent>
                  <w:p w:rsidR="00C41785" w:rsidRPr="00C41785" w:rsidRDefault="00C41785" w:rsidP="00C41785">
                    <w:pPr>
                      <w:rPr>
                        <w:rFonts w:ascii="Times New Roman" w:hAnsi="Times New Roman" w:cs="Times New Roman"/>
                      </w:rPr>
                    </w:pPr>
                    <w:r w:rsidRPr="00C41785">
                      <w:rPr>
                        <w:rFonts w:ascii="Times New Roman" w:hAnsi="Times New Roman" w:cs="Times New Roman"/>
                      </w:rPr>
                      <w:t>Проведение комиссией публичных слушаний</w:t>
                    </w:r>
                  </w:p>
                  <w:p w:rsidR="00C41785" w:rsidRDefault="00C41785" w:rsidP="00C41785"/>
                </w:txbxContent>
              </v:textbox>
            </v:rect>
            <v:rect id="_x0000_s1043" style="position:absolute;left:1681;top:10536;width:9045;height:577">
              <v:textbox style="mso-next-textbox:#_x0000_s1043">
                <w:txbxContent>
                  <w:p w:rsidR="00C41785" w:rsidRPr="00C41785" w:rsidRDefault="00C41785" w:rsidP="00C41785">
                    <w:pPr>
                      <w:rPr>
                        <w:rFonts w:ascii="Times New Roman" w:hAnsi="Times New Roman" w:cs="Times New Roman"/>
                      </w:rPr>
                    </w:pPr>
                    <w:r w:rsidRPr="00C41785">
                      <w:rPr>
                        <w:rFonts w:ascii="Times New Roman" w:hAnsi="Times New Roman" w:cs="Times New Roman"/>
                      </w:rPr>
                      <w:t>Подготовка комиссией заключения о результатах проведения публичных слушаний</w:t>
                    </w:r>
                  </w:p>
                </w:txbxContent>
              </v:textbox>
            </v:rect>
            <v:rect id="_x0000_s1044" style="position:absolute;left:3001;top:11368;width:6660;height:555">
              <v:textbox style="mso-next-textbox:#_x0000_s1044">
                <w:txbxContent>
                  <w:p w:rsidR="00C41785" w:rsidRPr="00C41785" w:rsidRDefault="00C41785" w:rsidP="00C41785">
                    <w:pPr>
                      <w:rPr>
                        <w:rFonts w:ascii="Times New Roman" w:hAnsi="Times New Roman" w:cs="Times New Roman"/>
                      </w:rPr>
                    </w:pPr>
                    <w:r w:rsidRPr="00C41785">
                      <w:rPr>
                        <w:rFonts w:ascii="Times New Roman" w:hAnsi="Times New Roman" w:cs="Times New Roman"/>
                      </w:rPr>
                      <w:t>Подготовка комиссией рекомендаций Главе Администрации</w:t>
                    </w:r>
                  </w:p>
                  <w:p w:rsidR="00C41785" w:rsidRDefault="00C41785" w:rsidP="00C41785"/>
                  <w:p w:rsidR="00C41785" w:rsidRDefault="00C41785" w:rsidP="00C41785"/>
                  <w:p w:rsidR="00C41785" w:rsidRDefault="00C41785" w:rsidP="00C41785"/>
                  <w:p w:rsidR="00C41785" w:rsidRDefault="00C41785" w:rsidP="00C41785"/>
                  <w:p w:rsidR="00C41785" w:rsidRDefault="00C41785" w:rsidP="00C41785"/>
                </w:txbxContent>
              </v:textbox>
            </v:rect>
            <v:line id="_x0000_s1045" style="position:absolute" from="6043,7783" to="6044,8081">
              <v:stroke endarrow="block"/>
            </v:line>
            <v:line id="_x0000_s1046" style="position:absolute" from="6045,9448" to="6047,9638">
              <v:stroke endarrow="block"/>
            </v:line>
            <v:line id="_x0000_s1047" style="position:absolute" from="6044,8638" to="6045,8992">
              <v:stroke endarrow="block"/>
            </v:line>
            <v:line id="_x0000_s1048" style="position:absolute" from="6048,11113" to="6049,11368">
              <v:stroke endarrow="block"/>
            </v:line>
            <v:rect id="_x0000_s1049" style="position:absolute;left:2506;top:12178;width:8220;height:675">
              <v:textbox>
                <w:txbxContent>
                  <w:p w:rsidR="00C41785" w:rsidRPr="00C41785" w:rsidRDefault="00C41785" w:rsidP="00C41785">
                    <w:pPr>
                      <w:rPr>
                        <w:rFonts w:ascii="Times New Roman" w:hAnsi="Times New Roman" w:cs="Times New Roman"/>
                      </w:rPr>
                    </w:pPr>
                    <w:r w:rsidRPr="00C41785">
                      <w:rPr>
                        <w:rFonts w:ascii="Times New Roman" w:hAnsi="Times New Roman" w:cs="Times New Roman"/>
                      </w:rPr>
                      <w:t>Подготовка постановления предоставления разрешения или об отказе предоставления такого разрешения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6046;top:12853;width:1;height:441" o:connectortype="straight">
              <v:stroke endarrow="block"/>
            </v:shape>
            <v:shape id="_x0000_s1051" type="#_x0000_t32" style="position:absolute;left:4504;top:17921;width:0;height:840" o:connectortype="straight">
              <v:stroke endarrow="block"/>
            </v:shape>
            <v:shape id="_x0000_s1052" type="#_x0000_t32" style="position:absolute;left:4504;top:17921;width:0;height:840" o:connectortype="straight">
              <v:stroke endarrow="block"/>
            </v:shape>
            <v:shape id="_x0000_s1053" type="#_x0000_t32" style="position:absolute;left:4504;top:17921;width:0;height:840" o:connectortype="straight">
              <v:stroke endarrow="block"/>
            </v:shape>
            <v:shape id="_x0000_s1054" type="#_x0000_t32" style="position:absolute;left:6042;top:11923;width:1;height:405" o:connectortype="straight">
              <v:stroke endarrow="block"/>
            </v:shape>
          </v:group>
        </w:pict>
      </w:r>
      <w:r w:rsidR="00C41785" w:rsidRPr="00C41785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="00C41785" w:rsidRPr="00C41785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  <w:r w:rsidR="00C41785" w:rsidRPr="00C41785">
        <w:rPr>
          <w:rFonts w:ascii="Times New Roman" w:hAnsi="Times New Roman" w:cs="Times New Roman"/>
          <w:sz w:val="28"/>
        </w:rPr>
        <w:t xml:space="preserve"> </w:t>
      </w:r>
    </w:p>
    <w:p w:rsidR="000D6E1A" w:rsidRPr="00C41785" w:rsidRDefault="000D6E1A" w:rsidP="00C41785">
      <w:pPr>
        <w:spacing w:after="0" w:line="240" w:lineRule="auto"/>
        <w:rPr>
          <w:rFonts w:ascii="Times New Roman" w:hAnsi="Times New Roman" w:cs="Times New Roman"/>
        </w:rPr>
      </w:pPr>
    </w:p>
    <w:sectPr w:rsidR="000D6E1A" w:rsidRPr="00C41785" w:rsidSect="00B1649F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4608CA"/>
    <w:multiLevelType w:val="hybridMultilevel"/>
    <w:tmpl w:val="642A0626"/>
    <w:lvl w:ilvl="0" w:tplc="B8481D54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785"/>
    <w:rsid w:val="000D456E"/>
    <w:rsid w:val="000D6E1A"/>
    <w:rsid w:val="00132D49"/>
    <w:rsid w:val="00136A02"/>
    <w:rsid w:val="001D2699"/>
    <w:rsid w:val="00204A89"/>
    <w:rsid w:val="0030206C"/>
    <w:rsid w:val="00304F44"/>
    <w:rsid w:val="0055153A"/>
    <w:rsid w:val="00845B37"/>
    <w:rsid w:val="008B41B1"/>
    <w:rsid w:val="009D0B0E"/>
    <w:rsid w:val="009F2C81"/>
    <w:rsid w:val="00AD7277"/>
    <w:rsid w:val="00C01FB6"/>
    <w:rsid w:val="00C07D2B"/>
    <w:rsid w:val="00C41785"/>
    <w:rsid w:val="00DF2076"/>
    <w:rsid w:val="00DF28A5"/>
    <w:rsid w:val="00E7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6" type="connector" idref="#_x0000_s1052"/>
        <o:r id="V:Rule7" type="connector" idref="#_x0000_s1050"/>
        <o:r id="V:Rule8" type="connector" idref="#_x0000_s1053"/>
        <o:r id="V:Rule9" type="connector" idref="#_x0000_s1054"/>
        <o:r id="V:Rule1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4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C41785"/>
    <w:rPr>
      <w:color w:val="0000FF"/>
      <w:u w:val="single"/>
    </w:rPr>
  </w:style>
  <w:style w:type="paragraph" w:customStyle="1" w:styleId="ConsPlusNormal0">
    <w:name w:val="ConsPlusNormal"/>
    <w:rsid w:val="00C417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C4178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41785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C41785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417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hyperlink" Target="http://www.dsp-omsk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4547</Words>
  <Characters>25921</Characters>
  <Application>Microsoft Office Word</Application>
  <DocSecurity>0</DocSecurity>
  <Lines>216</Lines>
  <Paragraphs>60</Paragraphs>
  <ScaleCrop>false</ScaleCrop>
  <Company>Tycoon</Company>
  <LinksUpToDate>false</LinksUpToDate>
  <CharactersWithSpaces>30408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Zemlya1</cp:lastModifiedBy>
  <cp:revision>10</cp:revision>
  <cp:lastPrinted>2012-11-23T03:45:00Z</cp:lastPrinted>
  <dcterms:created xsi:type="dcterms:W3CDTF">2012-10-12T09:15:00Z</dcterms:created>
  <dcterms:modified xsi:type="dcterms:W3CDTF">2013-09-20T08:31:00Z</dcterms:modified>
</cp:coreProperties>
</file>